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99D07D5" w14:paraId="6512198D" wp14:textId="71739342">
      <w:pPr>
        <w:pStyle w:val="Normal"/>
        <w:spacing w:before="0" w:beforeAutospacing="on"/>
        <w:rPr>
          <w:sz w:val="18"/>
          <w:szCs w:val="18"/>
        </w:rPr>
      </w:pPr>
      <w:bookmarkStart w:name="_GoBack" w:id="0"/>
      <w:bookmarkEnd w:id="0"/>
      <w:r w:rsidRPr="499D07D5" w:rsidR="499D07D5">
        <w:rPr>
          <w:sz w:val="18"/>
          <w:szCs w:val="18"/>
        </w:rPr>
        <w:t>申込書および電話回線利用契約書</w:t>
      </w:r>
    </w:p>
    <w:p xmlns:wp14="http://schemas.microsoft.com/office/word/2010/wordml" w:rsidP="499D07D5" w14:paraId="2E6C2C7C" wp14:textId="77D4E84C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契約者様（以下、甲とする）と、【合同会社 くるとん】（以下、乙とする）の間で下記の通り契約したものとする。</w:t>
      </w:r>
    </w:p>
    <w:p xmlns:wp14="http://schemas.microsoft.com/office/word/2010/wordml" w:rsidP="499D07D5" w14:paraId="4758E3BA" wp14:textId="7FE618F4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（1）契約期間は、甲からの入金確認後、甲の希望日より開始する。契約期間は利用開始日より1ヶ月間（30日間又は31日間）とする。</w:t>
      </w:r>
    </w:p>
    <w:p xmlns:wp14="http://schemas.microsoft.com/office/word/2010/wordml" w:rsidP="499D07D5" w14:paraId="17E647C7" wp14:textId="2A18FA2C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継続又は更新は入金確認で自動継続、更新とし、本契約書の効力は継続する。</w:t>
      </w:r>
    </w:p>
    <w:p xmlns:wp14="http://schemas.microsoft.com/office/word/2010/wordml" w:rsidP="499D07D5" w14:paraId="4A48DA73" wp14:textId="74758431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（2）解約は、甲からの連絡で受付し解約希望日（利用開始日から1ヶ月未満）に乙がサービスを停止する。</w:t>
      </w:r>
    </w:p>
    <w:p xmlns:wp14="http://schemas.microsoft.com/office/word/2010/wordml" w:rsidP="499D07D5" w14:paraId="51ACE33C" wp14:textId="2840DBE4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（3）乙が甲に連絡した際、連絡が取れなかった場合や入金の確認が取れなかった場合、又は当社のお客様として相応しくないと判断した場合、</w:t>
      </w:r>
    </w:p>
    <w:p xmlns:wp14="http://schemas.microsoft.com/office/word/2010/wordml" w:rsidP="499D07D5" w14:paraId="6641E274" wp14:textId="27C89A08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乙の判断でいつでも強制解約できる。</w:t>
      </w:r>
    </w:p>
    <w:p xmlns:wp14="http://schemas.microsoft.com/office/word/2010/wordml" w:rsidP="499D07D5" w14:paraId="2E1B3BCB" wp14:textId="1937118F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（4）甲は、申し込み契約時に、初期費用として登録料、基本料金、保証料（通話料金）を支払う。</w:t>
      </w:r>
    </w:p>
    <w:p xmlns:wp14="http://schemas.microsoft.com/office/word/2010/wordml" w:rsidP="499D07D5" w14:paraId="172AD8EC" wp14:textId="6549B4A4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（5）以下のサービスは、それぞれ保証金（預かり金）、月額基本料金、使用料金からなる。</w:t>
      </w:r>
    </w:p>
    <w:p xmlns:wp14="http://schemas.microsoft.com/office/word/2010/wordml" w:rsidP="499D07D5" w14:paraId="5DB9EC74" wp14:textId="57112A1A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□ 03発着信</w:t>
      </w:r>
    </w:p>
    <w:p xmlns:wp14="http://schemas.microsoft.com/office/word/2010/wordml" w:rsidP="499D07D5" w14:paraId="3E646798" wp14:textId="744C0D67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□ IP電話(データ通信端末)</w:t>
      </w:r>
    </w:p>
    <w:p xmlns:wp14="http://schemas.microsoft.com/office/word/2010/wordml" w:rsidP="499D07D5" w14:paraId="2B4D2CD1" wp14:textId="4875412C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□ 逆転送電話</w:t>
      </w:r>
    </w:p>
    <w:p xmlns:wp14="http://schemas.microsoft.com/office/word/2010/wordml" w:rsidP="499D07D5" w14:paraId="50247C74" wp14:textId="5E29DEB2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※基本料金（月額使用料）は、更新日前に請求する。</w:t>
      </w:r>
    </w:p>
    <w:p xmlns:wp14="http://schemas.microsoft.com/office/word/2010/wordml" w:rsidP="499D07D5" w14:paraId="593888F9" wp14:textId="534D0243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（6）保証金は、解約又は強制解約の時、又はそれに相当する場合、甲又は乙は基本料金にあてる事ができる。</w:t>
      </w:r>
    </w:p>
    <w:p xmlns:wp14="http://schemas.microsoft.com/office/word/2010/wordml" w:rsidP="499D07D5" w14:paraId="0C3A1998" wp14:textId="353C65C0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（7）甲の都合による契約途中の解約、又は契約途中に発生した実費用の支払いが行われなかった場合は、いかなる事態に於いても乙は、</w:t>
      </w:r>
    </w:p>
    <w:p xmlns:wp14="http://schemas.microsoft.com/office/word/2010/wordml" w:rsidP="499D07D5" w14:paraId="4CED271C" wp14:textId="65049A26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甲への保証金等の返却を行わない。</w:t>
      </w:r>
    </w:p>
    <w:p xmlns:wp14="http://schemas.microsoft.com/office/word/2010/wordml" w:rsidP="499D07D5" w14:paraId="2D7FB5B7" wp14:textId="370681F6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（8）甲の業務内容に違法の可能性がある場合、または違法性を認定された時、乙は該当契約を解除し、サービスを停止し、</w:t>
      </w:r>
    </w:p>
    <w:p xmlns:wp14="http://schemas.microsoft.com/office/word/2010/wordml" w:rsidP="499D07D5" w14:paraId="27D1F623" wp14:textId="77E6C2D1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保証金の返却を行わない。かつ、警察へ届け出る。</w:t>
      </w:r>
    </w:p>
    <w:p xmlns:wp14="http://schemas.microsoft.com/office/word/2010/wordml" w:rsidP="499D07D5" w14:paraId="5F5C18E0" wp14:textId="4BCB07BA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（9）乙から甲に請求する場合は、主に電話またはＦＡＸにて連絡し、お支払いは当社指定の金融機関の口座に振り込む。</w:t>
      </w:r>
    </w:p>
    <w:p xmlns:wp14="http://schemas.microsoft.com/office/word/2010/wordml" w:rsidP="499D07D5" w14:paraId="0E80B326" wp14:textId="51E0F5DA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（10）請求は基本的に開始日から1ヶ月後の毎月1回とする。但し、使用料金が保証金（通話料金）の70％を超えた場合常に乙は甲に請求できる。</w:t>
      </w:r>
    </w:p>
    <w:p xmlns:wp14="http://schemas.microsoft.com/office/word/2010/wordml" w:rsidP="499D07D5" w14:paraId="00B15CC3" wp14:textId="36365603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甲は乙に請求確認後原則的に翌日までに支払いをする。</w:t>
      </w:r>
    </w:p>
    <w:p xmlns:wp14="http://schemas.microsoft.com/office/word/2010/wordml" w:rsidP="499D07D5" w14:paraId="311486F3" wp14:textId="0CAF9129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（11）保証金（預かり金）の返却は解約、又は強制解約の時に未払い使用料金を保証金（預かり金）から当て残金を乙は甲の指定する</w:t>
      </w:r>
    </w:p>
    <w:p xmlns:wp14="http://schemas.microsoft.com/office/word/2010/wordml" w:rsidP="499D07D5" w14:paraId="4355470A" wp14:textId="70B13135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金融機関の口座に振り込む。</w:t>
      </w:r>
    </w:p>
    <w:p xmlns:wp14="http://schemas.microsoft.com/office/word/2010/wordml" w:rsidP="499D07D5" w14:paraId="21366CAF" wp14:textId="11223C9C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（12）乙は、甲の契約した転送電話に関わる実費と秘書（私書箱）サービスに関わる通信料は別途請求で含る。</w:t>
      </w:r>
    </w:p>
    <w:p xmlns:wp14="http://schemas.microsoft.com/office/word/2010/wordml" w:rsidP="499D07D5" w14:paraId="26B1437D" wp14:textId="606423D4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又、契約した郵便物転送サービスにかかる一切の費用を別途請求する事ができる。</w:t>
      </w:r>
    </w:p>
    <w:p xmlns:wp14="http://schemas.microsoft.com/office/word/2010/wordml" w:rsidP="499D07D5" w14:paraId="01C8EE4E" wp14:textId="0BF7F5BD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（13）本契約の権利を甲及び乙は第三者に譲渡してはならない。但し令状を持参した官公庁の指示に対してはこの限りではない。</w:t>
      </w:r>
    </w:p>
    <w:p xmlns:wp14="http://schemas.microsoft.com/office/word/2010/wordml" w:rsidP="499D07D5" w14:paraId="06EF0D11" wp14:textId="0006B6AD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（14）乙が提供するサービスは、すべて電話転送業であり、契約以外のトラブルに関しては、一切責任を負わない。</w:t>
      </w:r>
    </w:p>
    <w:p xmlns:wp14="http://schemas.microsoft.com/office/word/2010/wordml" w:rsidP="499D07D5" w14:paraId="3E43F7C6" wp14:textId="5E6C9EFE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甲、乙間は本契約のサーピス利用の目的は、違法なことで利用するものでないことを確認した。</w:t>
      </w:r>
    </w:p>
    <w:p xmlns:wp14="http://schemas.microsoft.com/office/word/2010/wordml" w:rsidP="499D07D5" w14:paraId="5A6A5839" wp14:textId="3D8B71E3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（15）乙は、甲との契約内容及び個人（法人）情報の漏洩に最新の注意をはらい管理監督するも、担当所轄の認定が行われない限り甲、</w:t>
      </w:r>
    </w:p>
    <w:p xmlns:wp14="http://schemas.microsoft.com/office/word/2010/wordml" w:rsidP="499D07D5" w14:paraId="79868E97" wp14:textId="7E74DAE6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又は第三者からの責任の追及や損害賠償には応じない。</w:t>
      </w:r>
    </w:p>
    <w:p xmlns:wp14="http://schemas.microsoft.com/office/word/2010/wordml" w:rsidP="499D07D5" w14:paraId="6E3B6D3D" wp14:textId="67BC63EF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（16）SMS（ショートメッセージサービス）、iモードメールなどを不特定多数へ大量に送信する、スパムメール行為を禁ずる。行為が確認出来次第、</w:t>
      </w:r>
    </w:p>
    <w:p xmlns:wp14="http://schemas.microsoft.com/office/word/2010/wordml" w:rsidP="499D07D5" w14:paraId="66FE1A22" wp14:textId="6422AAB6">
      <w:pPr>
        <w:pStyle w:val="Normal"/>
        <w:rPr>
          <w:sz w:val="12"/>
          <w:szCs w:val="12"/>
        </w:rPr>
      </w:pPr>
      <w:r w:rsidRPr="499D07D5" w:rsidR="499D07D5">
        <w:rPr>
          <w:sz w:val="12"/>
          <w:szCs w:val="12"/>
        </w:rPr>
        <w:t>乙は本契約を強制的に解除し、サービスを停止し、保証金の返却を行わない。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3855"/>
        <w:gridCol w:w="1380"/>
        <w:gridCol w:w="3990"/>
      </w:tblGrid>
      <w:tr w:rsidR="499D07D5" w:rsidTr="499D07D5" w14:paraId="56C06469">
        <w:trPr>
          <w:trHeight w:val="450"/>
        </w:trPr>
        <w:tc>
          <w:tcPr>
            <w:tcW w:w="1515" w:type="dxa"/>
            <w:tcMar/>
            <w:vAlign w:val="center"/>
          </w:tcPr>
          <w:p w:rsidR="499D07D5" w:rsidP="499D07D5" w:rsidRDefault="499D07D5" w14:paraId="0C184521" w14:textId="2E46ED77">
            <w:pPr>
              <w:pStyle w:val="Normal"/>
              <w:jc w:val="center"/>
              <w:rPr>
                <w:sz w:val="16"/>
                <w:szCs w:val="16"/>
              </w:rPr>
            </w:pPr>
            <w:r w:rsidRPr="499D07D5" w:rsidR="499D07D5">
              <w:rPr>
                <w:sz w:val="16"/>
                <w:szCs w:val="16"/>
              </w:rPr>
              <w:t>会社名・個人名</w:t>
            </w:r>
          </w:p>
        </w:tc>
        <w:tc>
          <w:tcPr>
            <w:tcW w:w="3855" w:type="dxa"/>
            <w:tcMar/>
            <w:vAlign w:val="center"/>
          </w:tcPr>
          <w:p w:rsidR="499D07D5" w:rsidP="499D07D5" w:rsidRDefault="499D07D5" w14:paraId="60D04BD2" w14:textId="4839A9F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Mar/>
            <w:vAlign w:val="center"/>
          </w:tcPr>
          <w:p w:rsidR="499D07D5" w:rsidP="499D07D5" w:rsidRDefault="499D07D5" w14:paraId="72C87471" w14:textId="08BC36CD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499D07D5" w:rsidR="499D07D5">
              <w:rPr>
                <w:sz w:val="16"/>
                <w:szCs w:val="16"/>
              </w:rPr>
              <w:t>代表者名</w:t>
            </w:r>
            <w:proofErr w:type="spellEnd"/>
          </w:p>
        </w:tc>
        <w:tc>
          <w:tcPr>
            <w:tcW w:w="3990" w:type="dxa"/>
            <w:tcMar/>
            <w:vAlign w:val="bottom"/>
          </w:tcPr>
          <w:p w:rsidR="499D07D5" w:rsidP="499D07D5" w:rsidRDefault="499D07D5" w14:paraId="2A7F6AB6" w14:textId="5152CC33">
            <w:pPr>
              <w:pStyle w:val="Normal"/>
              <w:jc w:val="right"/>
              <w:rPr>
                <w:sz w:val="16"/>
                <w:szCs w:val="16"/>
              </w:rPr>
            </w:pPr>
            <w:r w:rsidRPr="499D07D5" w:rsidR="499D07D5">
              <w:rPr>
                <w:sz w:val="16"/>
                <w:szCs w:val="16"/>
              </w:rPr>
              <w:t>印</w:t>
            </w:r>
          </w:p>
        </w:tc>
      </w:tr>
      <w:tr w:rsidR="499D07D5" w:rsidTr="499D07D5" w14:paraId="40758D37">
        <w:trPr>
          <w:trHeight w:val="645"/>
        </w:trPr>
        <w:tc>
          <w:tcPr>
            <w:tcW w:w="1515" w:type="dxa"/>
            <w:tcMar/>
            <w:vAlign w:val="center"/>
          </w:tcPr>
          <w:p w:rsidR="499D07D5" w:rsidP="499D07D5" w:rsidRDefault="499D07D5" w14:paraId="1CD72489" w14:textId="3ABD66E8">
            <w:pPr>
              <w:pStyle w:val="Normal"/>
              <w:jc w:val="center"/>
              <w:rPr>
                <w:sz w:val="16"/>
                <w:szCs w:val="16"/>
              </w:rPr>
            </w:pPr>
            <w:proofErr w:type="spellStart"/>
            <w:r w:rsidRPr="499D07D5" w:rsidR="499D07D5">
              <w:rPr>
                <w:sz w:val="16"/>
                <w:szCs w:val="16"/>
              </w:rPr>
              <w:t>住所</w:t>
            </w:r>
            <w:proofErr w:type="spellEnd"/>
          </w:p>
        </w:tc>
        <w:tc>
          <w:tcPr>
            <w:tcW w:w="3855" w:type="dxa"/>
            <w:tcMar/>
            <w:vAlign w:val="center"/>
          </w:tcPr>
          <w:p w:rsidR="499D07D5" w:rsidP="499D07D5" w:rsidRDefault="499D07D5" w14:paraId="651F82A7" w14:textId="4839A9F8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Mar/>
            <w:vAlign w:val="center"/>
          </w:tcPr>
          <w:p w:rsidR="499D07D5" w:rsidP="499D07D5" w:rsidRDefault="499D07D5" w14:paraId="044BDFFB" w14:textId="7ED16EA6">
            <w:pPr>
              <w:pStyle w:val="Normal"/>
              <w:jc w:val="center"/>
              <w:rPr>
                <w:sz w:val="16"/>
                <w:szCs w:val="16"/>
              </w:rPr>
            </w:pPr>
            <w:proofErr w:type="spellStart"/>
            <w:r w:rsidRPr="499D07D5" w:rsidR="499D07D5">
              <w:rPr>
                <w:sz w:val="16"/>
                <w:szCs w:val="16"/>
              </w:rPr>
              <w:t>契約番号</w:t>
            </w:r>
            <w:proofErr w:type="spellEnd"/>
          </w:p>
        </w:tc>
        <w:tc>
          <w:tcPr>
            <w:tcW w:w="3990" w:type="dxa"/>
            <w:tcMar/>
          </w:tcPr>
          <w:p w:rsidR="499D07D5" w:rsidP="499D07D5" w:rsidRDefault="499D07D5" w14:paraId="7C95993B" w14:textId="4839A9F8">
            <w:pPr>
              <w:pStyle w:val="Normal"/>
              <w:rPr>
                <w:sz w:val="16"/>
                <w:szCs w:val="16"/>
              </w:rPr>
            </w:pPr>
          </w:p>
        </w:tc>
      </w:tr>
      <w:tr w:rsidR="499D07D5" w:rsidTr="499D07D5" w14:paraId="5C2C5595">
        <w:tc>
          <w:tcPr>
            <w:tcW w:w="1515" w:type="dxa"/>
            <w:vMerge w:val="restart"/>
            <w:tcMar/>
            <w:vAlign w:val="center"/>
          </w:tcPr>
          <w:p w:rsidR="499D07D5" w:rsidP="499D07D5" w:rsidRDefault="499D07D5" w14:paraId="5235F456" w14:textId="041F8975">
            <w:pPr>
              <w:pStyle w:val="Normal"/>
              <w:jc w:val="center"/>
              <w:rPr>
                <w:sz w:val="16"/>
                <w:szCs w:val="16"/>
              </w:rPr>
            </w:pPr>
            <w:proofErr w:type="spellStart"/>
            <w:r w:rsidRPr="499D07D5" w:rsidR="499D07D5">
              <w:rPr>
                <w:sz w:val="16"/>
                <w:szCs w:val="16"/>
              </w:rPr>
              <w:t>連絡先</w:t>
            </w:r>
            <w:proofErr w:type="spellEnd"/>
          </w:p>
        </w:tc>
        <w:tc>
          <w:tcPr>
            <w:tcW w:w="3855" w:type="dxa"/>
            <w:tcMar/>
            <w:vAlign w:val="center"/>
          </w:tcPr>
          <w:p w:rsidR="499D07D5" w:rsidP="499D07D5" w:rsidRDefault="499D07D5" w14:paraId="36DE9431" w14:textId="23A1D1C3">
            <w:pPr>
              <w:pStyle w:val="Normal"/>
              <w:jc w:val="left"/>
              <w:rPr>
                <w:sz w:val="16"/>
                <w:szCs w:val="16"/>
              </w:rPr>
            </w:pPr>
            <w:r w:rsidRPr="499D07D5" w:rsidR="499D07D5">
              <w:rPr>
                <w:sz w:val="16"/>
                <w:szCs w:val="16"/>
              </w:rPr>
              <w:t>TEL</w:t>
            </w:r>
          </w:p>
        </w:tc>
        <w:tc>
          <w:tcPr>
            <w:tcW w:w="1380" w:type="dxa"/>
            <w:tcMar/>
            <w:vAlign w:val="center"/>
          </w:tcPr>
          <w:p w:rsidR="499D07D5" w:rsidP="499D07D5" w:rsidRDefault="499D07D5" w14:paraId="705A6729" w14:textId="7334D58B">
            <w:pPr>
              <w:pStyle w:val="Normal"/>
              <w:jc w:val="center"/>
              <w:rPr>
                <w:sz w:val="16"/>
                <w:szCs w:val="16"/>
              </w:rPr>
            </w:pPr>
            <w:proofErr w:type="spellStart"/>
            <w:r w:rsidRPr="499D07D5" w:rsidR="499D07D5">
              <w:rPr>
                <w:sz w:val="16"/>
                <w:szCs w:val="16"/>
              </w:rPr>
              <w:t>転送先番号</w:t>
            </w:r>
            <w:proofErr w:type="spellEnd"/>
          </w:p>
        </w:tc>
        <w:tc>
          <w:tcPr>
            <w:tcW w:w="3990" w:type="dxa"/>
            <w:tcMar/>
          </w:tcPr>
          <w:p w:rsidR="499D07D5" w:rsidP="499D07D5" w:rsidRDefault="499D07D5" w14:paraId="7CE45674" w14:textId="4839A9F8">
            <w:pPr>
              <w:pStyle w:val="Normal"/>
              <w:rPr>
                <w:sz w:val="16"/>
                <w:szCs w:val="16"/>
              </w:rPr>
            </w:pPr>
          </w:p>
        </w:tc>
      </w:tr>
      <w:tr w:rsidR="499D07D5" w:rsidTr="499D07D5" w14:paraId="79C90875">
        <w:trPr>
          <w:trHeight w:val="390"/>
        </w:trPr>
        <w:tc>
          <w:tcPr>
            <w:tcW w:w="1515" w:type="dxa"/>
            <w:vMerge/>
            <w:tcMar/>
          </w:tcPr>
          <w:p w14:paraId="52CCBD35"/>
        </w:tc>
        <w:tc>
          <w:tcPr>
            <w:tcW w:w="3855" w:type="dxa"/>
            <w:tcMar/>
            <w:vAlign w:val="center"/>
          </w:tcPr>
          <w:p w:rsidR="499D07D5" w:rsidP="499D07D5" w:rsidRDefault="499D07D5" w14:paraId="06B82D15" w14:textId="5B681CB2">
            <w:pPr>
              <w:pStyle w:val="Normal"/>
              <w:jc w:val="left"/>
              <w:rPr>
                <w:sz w:val="16"/>
                <w:szCs w:val="16"/>
              </w:rPr>
            </w:pPr>
            <w:r w:rsidRPr="499D07D5" w:rsidR="499D07D5">
              <w:rPr>
                <w:sz w:val="16"/>
                <w:szCs w:val="16"/>
              </w:rPr>
              <w:t>FAX</w:t>
            </w:r>
          </w:p>
        </w:tc>
        <w:tc>
          <w:tcPr>
            <w:tcW w:w="1380" w:type="dxa"/>
            <w:tcMar/>
            <w:vAlign w:val="center"/>
          </w:tcPr>
          <w:p w:rsidR="499D07D5" w:rsidP="499D07D5" w:rsidRDefault="499D07D5" w14:paraId="62958437" w14:textId="5FAE7B71">
            <w:pPr>
              <w:pStyle w:val="Normal"/>
              <w:jc w:val="center"/>
              <w:rPr>
                <w:sz w:val="16"/>
                <w:szCs w:val="16"/>
              </w:rPr>
            </w:pPr>
            <w:proofErr w:type="spellStart"/>
            <w:r w:rsidRPr="499D07D5" w:rsidR="499D07D5">
              <w:rPr>
                <w:sz w:val="16"/>
                <w:szCs w:val="16"/>
              </w:rPr>
              <w:t>備考</w:t>
            </w:r>
            <w:proofErr w:type="spellEnd"/>
          </w:p>
        </w:tc>
        <w:tc>
          <w:tcPr>
            <w:tcW w:w="3990" w:type="dxa"/>
            <w:tcMar/>
          </w:tcPr>
          <w:p w:rsidR="499D07D5" w:rsidP="499D07D5" w:rsidRDefault="499D07D5" w14:paraId="4CFAD591" w14:textId="58EAAC31">
            <w:pPr>
              <w:pStyle w:val="Normal"/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P="499D07D5" w14:paraId="737EECAE" wp14:textId="4D5C7C51">
      <w:pPr>
        <w:pStyle w:val="Normal"/>
        <w:rPr>
          <w:sz w:val="12"/>
          <w:szCs w:val="12"/>
        </w:rPr>
      </w:pPr>
      <w:r w:rsidR="499D07D5">
        <w:rPr/>
        <w:t>　</w:t>
      </w:r>
      <w:r w:rsidRPr="499D07D5" w:rsidR="499D07D5">
        <w:rPr>
          <w:sz w:val="12"/>
          <w:szCs w:val="12"/>
        </w:rPr>
        <w:t>確認項目（法改正による追加項目）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2685"/>
        <w:gridCol w:w="1845"/>
        <w:gridCol w:w="3525"/>
      </w:tblGrid>
      <w:tr w:rsidR="499D07D5" w:rsidTr="499D07D5" w14:paraId="2025D707">
        <w:trPr>
          <w:trHeight w:val="465"/>
        </w:trPr>
        <w:tc>
          <w:tcPr>
            <w:tcW w:w="2685" w:type="dxa"/>
            <w:tcMar/>
            <w:vAlign w:val="center"/>
          </w:tcPr>
          <w:p w:rsidR="499D07D5" w:rsidP="499D07D5" w:rsidRDefault="499D07D5" w14:paraId="1AB46E55" w14:textId="4CC48BAB">
            <w:pPr>
              <w:pStyle w:val="Normal"/>
              <w:jc w:val="center"/>
              <w:rPr>
                <w:sz w:val="16"/>
                <w:szCs w:val="16"/>
              </w:rPr>
            </w:pPr>
            <w:proofErr w:type="spellStart"/>
            <w:r w:rsidRPr="499D07D5" w:rsidR="499D07D5">
              <w:rPr>
                <w:sz w:val="16"/>
                <w:szCs w:val="16"/>
              </w:rPr>
              <w:t>取引を行う目的</w:t>
            </w:r>
            <w:proofErr w:type="spellEnd"/>
          </w:p>
          <w:p w:rsidR="499D07D5" w:rsidP="499D07D5" w:rsidRDefault="499D07D5" w14:paraId="3884922A" w14:textId="427C1965">
            <w:pPr>
              <w:pStyle w:val="Normal"/>
              <w:jc w:val="center"/>
              <w:rPr>
                <w:sz w:val="16"/>
                <w:szCs w:val="16"/>
              </w:rPr>
            </w:pPr>
            <w:r w:rsidRPr="499D07D5" w:rsidR="499D07D5">
              <w:rPr>
                <w:sz w:val="16"/>
                <w:szCs w:val="16"/>
              </w:rPr>
              <w:t>（</w:t>
            </w:r>
            <w:proofErr w:type="spellStart"/>
            <w:r w:rsidRPr="499D07D5" w:rsidR="499D07D5">
              <w:rPr>
                <w:sz w:val="16"/>
                <w:szCs w:val="16"/>
              </w:rPr>
              <w:t>使用用途</w:t>
            </w:r>
            <w:proofErr w:type="spellEnd"/>
            <w:r w:rsidRPr="499D07D5" w:rsidR="499D07D5">
              <w:rPr>
                <w:sz w:val="16"/>
                <w:szCs w:val="16"/>
              </w:rPr>
              <w:t>)</w:t>
            </w:r>
          </w:p>
        </w:tc>
        <w:tc>
          <w:tcPr>
            <w:tcW w:w="2685" w:type="dxa"/>
            <w:tcMar/>
            <w:vAlign w:val="center"/>
          </w:tcPr>
          <w:p w:rsidR="499D07D5" w:rsidP="499D07D5" w:rsidRDefault="499D07D5" w14:paraId="54E05EBD" w14:textId="641ECB63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tcMar/>
            <w:vAlign w:val="center"/>
          </w:tcPr>
          <w:p w:rsidR="499D07D5" w:rsidP="499D07D5" w:rsidRDefault="499D07D5" w14:paraId="3ED2FAE8" w14:textId="0E4A856F">
            <w:pPr>
              <w:pStyle w:val="Normal"/>
              <w:jc w:val="center"/>
              <w:rPr>
                <w:sz w:val="16"/>
                <w:szCs w:val="16"/>
              </w:rPr>
            </w:pPr>
            <w:proofErr w:type="spellStart"/>
            <w:r w:rsidRPr="499D07D5" w:rsidR="499D07D5">
              <w:rPr>
                <w:sz w:val="16"/>
                <w:szCs w:val="16"/>
              </w:rPr>
              <w:t>職業・事業内容</w:t>
            </w:r>
            <w:proofErr w:type="spellEnd"/>
          </w:p>
        </w:tc>
        <w:tc>
          <w:tcPr>
            <w:tcW w:w="3525" w:type="dxa"/>
            <w:tcMar/>
            <w:vAlign w:val="center"/>
          </w:tcPr>
          <w:p w:rsidR="499D07D5" w:rsidP="499D07D5" w:rsidRDefault="499D07D5" w14:paraId="6EE26CF2" w14:textId="37099B28">
            <w:pPr>
              <w:pStyle w:val="Normal"/>
              <w:jc w:val="center"/>
              <w:rPr>
                <w:sz w:val="20"/>
                <w:szCs w:val="20"/>
              </w:rPr>
            </w:pPr>
            <w:proofErr w:type="spellStart"/>
            <w:r w:rsidRPr="499D07D5" w:rsidR="499D07D5">
              <w:rPr>
                <w:sz w:val="20"/>
                <w:szCs w:val="20"/>
              </w:rPr>
              <w:t>個人</w:t>
            </w:r>
            <w:proofErr w:type="spellEnd"/>
            <w:r w:rsidRPr="499D07D5" w:rsidR="499D07D5">
              <w:rPr>
                <w:sz w:val="20"/>
                <w:szCs w:val="20"/>
              </w:rPr>
              <w:t>(         )</w:t>
            </w:r>
            <w:proofErr w:type="spellStart"/>
            <w:r w:rsidRPr="499D07D5" w:rsidR="499D07D5">
              <w:rPr>
                <w:sz w:val="20"/>
                <w:szCs w:val="20"/>
              </w:rPr>
              <w:t>法人</w:t>
            </w:r>
            <w:proofErr w:type="spellEnd"/>
            <w:r w:rsidRPr="499D07D5" w:rsidR="499D07D5">
              <w:rPr>
                <w:sz w:val="20"/>
                <w:szCs w:val="20"/>
              </w:rPr>
              <w:t xml:space="preserve">(         </w:t>
            </w:r>
            <w:bookmarkStart w:name="_Int_iCStHoq0" w:id="1246449632"/>
            <w:r w:rsidRPr="499D07D5" w:rsidR="499D07D5">
              <w:rPr>
                <w:sz w:val="20"/>
                <w:szCs w:val="20"/>
              </w:rPr>
              <w:t xml:space="preserve">  )</w:t>
            </w:r>
            <w:bookmarkEnd w:id="1246449632"/>
          </w:p>
        </w:tc>
      </w:tr>
      <w:tr w:rsidR="499D07D5" w:rsidTr="499D07D5" w14:paraId="0C18899E">
        <w:trPr>
          <w:trHeight w:val="405"/>
        </w:trPr>
        <w:tc>
          <w:tcPr>
            <w:tcW w:w="2685" w:type="dxa"/>
            <w:tcMar/>
            <w:vAlign w:val="center"/>
          </w:tcPr>
          <w:p w:rsidR="499D07D5" w:rsidP="499D07D5" w:rsidRDefault="499D07D5" w14:paraId="2E531CFD" w14:textId="113E7E47">
            <w:pPr>
              <w:pStyle w:val="Normal"/>
              <w:jc w:val="center"/>
              <w:rPr>
                <w:sz w:val="16"/>
                <w:szCs w:val="16"/>
              </w:rPr>
            </w:pPr>
            <w:proofErr w:type="spellStart"/>
            <w:r w:rsidRPr="499D07D5" w:rsidR="499D07D5">
              <w:rPr>
                <w:sz w:val="16"/>
                <w:szCs w:val="16"/>
              </w:rPr>
              <w:t>実質的支配者</w:t>
            </w:r>
            <w:proofErr w:type="spellEnd"/>
          </w:p>
        </w:tc>
        <w:tc>
          <w:tcPr>
            <w:tcW w:w="2685" w:type="dxa"/>
            <w:tcMar/>
            <w:vAlign w:val="center"/>
          </w:tcPr>
          <w:p w:rsidR="499D07D5" w:rsidP="499D07D5" w:rsidRDefault="499D07D5" w14:paraId="07EA6A8F" w14:textId="641ECB63">
            <w:pPr>
              <w:pStyle w:val="Normal"/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tcMar/>
            <w:vAlign w:val="center"/>
          </w:tcPr>
          <w:p w:rsidR="499D07D5" w:rsidP="499D07D5" w:rsidRDefault="499D07D5" w14:paraId="2D463C0A" w14:textId="287E3FF9">
            <w:pPr>
              <w:pStyle w:val="Normal"/>
              <w:jc w:val="center"/>
              <w:rPr>
                <w:sz w:val="16"/>
                <w:szCs w:val="16"/>
              </w:rPr>
            </w:pPr>
            <w:r w:rsidRPr="499D07D5" w:rsidR="499D07D5">
              <w:rPr>
                <w:sz w:val="16"/>
                <w:szCs w:val="16"/>
              </w:rPr>
              <w:t>備考</w:t>
            </w:r>
          </w:p>
        </w:tc>
        <w:tc>
          <w:tcPr>
            <w:tcW w:w="3525" w:type="dxa"/>
            <w:tcMar/>
          </w:tcPr>
          <w:p w:rsidR="499D07D5" w:rsidP="499D07D5" w:rsidRDefault="499D07D5" w14:paraId="7AE296A0" w14:textId="641ECB63">
            <w:pPr>
              <w:pStyle w:val="Normal"/>
              <w:rPr>
                <w:sz w:val="16"/>
                <w:szCs w:val="16"/>
              </w:rPr>
            </w:pPr>
          </w:p>
        </w:tc>
      </w:tr>
    </w:tbl>
    <w:p xmlns:wp14="http://schemas.microsoft.com/office/word/2010/wordml" w:rsidP="499D07D5" w14:paraId="1EE79788" wp14:textId="3931E230">
      <w:pPr>
        <w:pStyle w:val="Normal"/>
      </w:pPr>
      <w:r w:rsidR="499D07D5">
        <w:rPr/>
        <w:t>令和   　年　　月　　日</w:t>
      </w:r>
    </w:p>
    <w:p xmlns:wp14="http://schemas.microsoft.com/office/word/2010/wordml" w:rsidP="499D07D5" w14:paraId="253C599E" wp14:textId="4837270B">
      <w:pPr>
        <w:pStyle w:val="Normal"/>
        <w:rPr>
          <w:u w:val="single"/>
        </w:rPr>
      </w:pPr>
      <w:r w:rsidR="499D07D5">
        <w:rPr/>
        <w:t>上記契約内容に同意し申し込む　　　　　　　　　　　　　　署名</w:t>
      </w:r>
      <w:r w:rsidRPr="499D07D5" w:rsidR="499D07D5">
        <w:rPr>
          <w:u w:val="single"/>
        </w:rPr>
        <w:t xml:space="preserve">                                                                  </w:t>
      </w:r>
    </w:p>
    <w:p xmlns:wp14="http://schemas.microsoft.com/office/word/2010/wordml" w:rsidP="499D07D5" w14:paraId="5BADD4ED" wp14:textId="1974B804">
      <w:pPr>
        <w:pStyle w:val="Normal"/>
      </w:pPr>
    </w:p>
    <w:sectPr>
      <w:pgSz w:w="11906" w:h="16838" w:orient="portrait"/>
      <w:pgMar w:top="288" w:right="576" w:bottom="288" w:left="576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5arSEQjTYKXWj" int2:id="8HRaTkTK">
      <int2:state int2:type="LegacyProofing" int2:value="Rejected"/>
    </int2:textHash>
    <int2:textHash int2:hashCode="ipdmvYWJwYOIHM" int2:id="JLeASGpC">
      <int2:state int2:type="LegacyProofing" int2:value="Rejected"/>
    </int2:textHash>
    <int2:textHash int2:hashCode="LzQL3VIYq0cIoj" int2:id="wNu4F8E7">
      <int2:state int2:type="LegacyProofing" int2:value="Rejected"/>
    </int2:textHash>
    <int2:textHash int2:hashCode="eBbDungnRXoZOZ" int2:id="GrKXZy4d">
      <int2:state int2:type="LegacyProofing" int2:value="Rejected"/>
    </int2:textHash>
    <int2:textHash int2:hashCode="a3XveX+wM7sR8W" int2:id="kU5QVTit">
      <int2:state int2:type="LegacyProofing" int2:value="Rejected"/>
    </int2:textHash>
    <int2:textHash int2:hashCode="A71HXAiEKLihWB" int2:id="now7LIWF">
      <int2:state int2:type="LegacyProofing" int2:value="Rejected"/>
    </int2:textHash>
    <int2:textHash int2:hashCode="Ay3S2GfEuvkuQv" int2:id="2xp0CvFG">
      <int2:state int2:type="LegacyProofing" int2:value="Rejected"/>
    </int2:textHash>
    <int2:textHash int2:hashCode="RfA1hHQ21Jc10H" int2:id="2V4p6YN2">
      <int2:state int2:type="LegacyProofing" int2:value="Rejected"/>
    </int2:textHash>
    <int2:textHash int2:hashCode="HB5FI5idu+SwQF" int2:id="QckNr6V8">
      <int2:state int2:type="LegacyProofing" int2:value="Rejected"/>
    </int2:textHash>
    <int2:textHash int2:hashCode="oljjsJK/8SSDbQ" int2:id="QxNp3NKT">
      <int2:state int2:type="LegacyProofing" int2:value="Rejected"/>
    </int2:textHash>
    <int2:textHash int2:hashCode="+2mxrpSrnKe0E1" int2:id="cbmDFrHc">
      <int2:state int2:type="LegacyProofing" int2:value="Rejected"/>
    </int2:textHash>
    <int2:textHash int2:hashCode="nwaaVpl/3l6eAL" int2:id="xDn7Wih5">
      <int2:state int2:type="LegacyProofing" int2:value="Rejected"/>
    </int2:textHash>
    <int2:textHash int2:hashCode="+ELHyYopi0VNoS" int2:id="FcFGWy6b">
      <int2:state int2:type="LegacyProofing" int2:value="Rejected"/>
    </int2:textHash>
    <int2:bookmark int2:bookmarkName="_Int_iCStHoq0" int2:invalidationBookmarkName="" int2:hashCode="5hXiZ1ulAyrv9e" int2:id="YZiUiLg5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B92A4E"/>
    <w:rsid w:val="06B92A4E"/>
    <w:rsid w:val="499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92A4E"/>
  <w15:chartTrackingRefBased/>
  <w15:docId w15:val="{F74D9C0B-FA57-4B45-9D86-EB70BF57CE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3faded8347fb4d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2022-05-06T09:31:41.9408702Z</dcterms:created>
  <dcterms:modified xsi:type="dcterms:W3CDTF">2022-05-06T10:02:02.7071053Z</dcterms:modified>
  <dc:creator>ゲスト ユーザー</dc:creator>
  <lastModifiedBy>ゲスト ユーザー</lastModifiedBy>
</coreProperties>
</file>